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 w:line="560" w:lineRule="exact"/>
        <w:jc w:val="center"/>
        <w:rPr>
          <w:rFonts w:hint="eastAsia" w:ascii="方正小标宋简体" w:hAnsi="Tahoma" w:eastAsia="方正小标宋简体"/>
          <w:kern w:val="0"/>
          <w:sz w:val="36"/>
          <w:szCs w:val="36"/>
        </w:rPr>
      </w:pPr>
      <w:r>
        <w:rPr>
          <w:rFonts w:hint="eastAsia" w:ascii="方正小标宋简体" w:hAnsi="Tahoma" w:eastAsia="方正小标宋简体"/>
          <w:kern w:val="0"/>
          <w:sz w:val="36"/>
          <w:szCs w:val="36"/>
        </w:rPr>
        <w:t>“百生讲坛”优秀主讲人报名表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328"/>
        <w:gridCol w:w="1124"/>
        <w:gridCol w:w="1731"/>
        <w:gridCol w:w="1154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主讲人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学号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学院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20" w:firstLineChars="100"/>
              <w:jc w:val="both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专业班级</w:t>
            </w: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辅助工具</w:t>
            </w:r>
          </w:p>
        </w:tc>
        <w:tc>
          <w:tcPr>
            <w:tcW w:w="2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20" w:firstLineChars="100"/>
              <w:jc w:val="both"/>
              <w:rPr>
                <w:rFonts w:hint="eastAsia" w:ascii="仿宋" w:hAnsi="仿宋" w:eastAsia="仿宋" w:cs="仿宋"/>
                <w:color w:val="FF000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（伴奏、PPT、道具）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联系电话</w:t>
            </w: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QQ号</w:t>
            </w:r>
          </w:p>
        </w:tc>
        <w:tc>
          <w:tcPr>
            <w:tcW w:w="2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5" w:hRule="atLeas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表演概述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（主题及文稿，可附页）</w:t>
            </w:r>
          </w:p>
        </w:tc>
        <w:tc>
          <w:tcPr>
            <w:tcW w:w="70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40" w:firstLineChars="200"/>
              <w:rPr>
                <w:rFonts w:hint="eastAsia" w:ascii="仿宋" w:hAnsi="仿宋" w:eastAsia="仿宋" w:cs="仿宋"/>
                <w:color w:val="FF0000"/>
                <w:sz w:val="22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分团委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审批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意见</w:t>
            </w:r>
          </w:p>
        </w:tc>
        <w:tc>
          <w:tcPr>
            <w:tcW w:w="70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after="200" w:line="56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after="200" w:line="56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after="200" w:line="56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after="200" w:line="560" w:lineRule="exact"/>
              <w:ind w:right="720" w:firstLine="720" w:firstLineChars="300"/>
              <w:jc w:val="righ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盖章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年  月  日</w:t>
            </w: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4YzI2MzQwODQxN2VhZmJkMGMyMmE0NDk4OTI5ZjkifQ=="/>
  </w:docVars>
  <w:rsids>
    <w:rsidRoot w:val="00A164A3"/>
    <w:rsid w:val="003647F0"/>
    <w:rsid w:val="00A164A3"/>
    <w:rsid w:val="00B57E00"/>
    <w:rsid w:val="00BC40B1"/>
    <w:rsid w:val="00FE71F4"/>
    <w:rsid w:val="2164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108</Characters>
  <Lines>1</Lines>
  <Paragraphs>1</Paragraphs>
  <TotalTime>6</TotalTime>
  <ScaleCrop>false</ScaleCrop>
  <LinksUpToDate>false</LinksUpToDate>
  <CharactersWithSpaces>120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2019-10-14T04:01:00Z</dcterms:created>
  <dc:creator>zx</dc:creator>
  <cp:lastModifiedBy>佳</cp:lastModifiedBy>
  <dcterms:modified xsi:type="dcterms:W3CDTF">2022-04-28T02:16:56Z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13DD3D79C9714887813C142507D7ED11</vt:lpwstr>
  </property>
</Properties>
</file>